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Kritériá pre prijímacie konanie na Gymnáziu v Trebišove </w:t>
      </w:r>
      <w:r>
        <w:rPr>
          <w:rFonts w:ascii="Calibri" w:hAnsi="Calibri" w:cs="Calibri"/>
          <w:szCs w:val="28"/>
        </w:rPr>
        <w:br/>
        <w:t>pre škol</w:t>
      </w:r>
      <w:r>
        <w:rPr>
          <w:rFonts w:ascii="Calibri" w:hAnsi="Calibri" w:cs="Calibri"/>
          <w:szCs w:val="28"/>
        </w:rPr>
        <w:softHyphen/>
        <w:t>ský rok 2020/2021 – osemročné štúdium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Študijný odbor: 7902 J  gymnázium – osemročné  štúdium</w:t>
      </w:r>
    </w:p>
    <w:p w:rsidR="0092126B" w:rsidRDefault="0092126B" w:rsidP="0096156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Prijímacie konanie sa koná v súlade s §62- §68 zákona č. 245/2008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o výchove a vzdelávaní</w:t>
      </w:r>
    </w:p>
    <w:p w:rsidR="0092126B" w:rsidRDefault="0092126B" w:rsidP="0096156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(školský zákon) a o zmene a doplnení niektorých zákonov v znení neskorších predpisov,</w:t>
      </w:r>
    </w:p>
    <w:p w:rsidR="0092126B" w:rsidRDefault="0092126B" w:rsidP="0096156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zákonom č. 596/2003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 xml:space="preserve">. o štátnej správe v školstve a školskej samospráve a o zmene a doplnení niektorých zákonov v znení neskorších predpisov, v súlade s §29 a §31 zákona č.61/2015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 xml:space="preserve">. o odbornom vzdelávaní a príprave a o zmene a doplnení niektorých zákonov a v súlade so  zákonom č. 71/1967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o správnom konaní v znení neskorších predpisov a doplnkov.</w:t>
      </w:r>
    </w:p>
    <w:p w:rsidR="00742F5E" w:rsidRDefault="00742F5E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Podmienky prijímacieho konania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Do jednej triedy prímy  môžeme prijať  </w:t>
      </w:r>
      <w:r>
        <w:rPr>
          <w:rFonts w:ascii="Calibri" w:hAnsi="Calibri" w:cs="Calibri"/>
          <w:bCs/>
          <w:sz w:val="22"/>
          <w:szCs w:val="22"/>
        </w:rPr>
        <w:t>18 žiakov</w:t>
      </w:r>
      <w:r>
        <w:rPr>
          <w:rFonts w:ascii="Calibri" w:hAnsi="Calibri" w:cs="Calibri"/>
          <w:b w:val="0"/>
          <w:bCs/>
          <w:sz w:val="22"/>
          <w:szCs w:val="22"/>
        </w:rPr>
        <w:t xml:space="preserve">. 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Prijímacieho konania sa môžu zúčastniť : </w:t>
      </w:r>
    </w:p>
    <w:p w:rsidR="00742F5E" w:rsidRDefault="00742F5E" w:rsidP="00742F5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žiaci, ktorí v školskom roku 2019/2020 navštevujú 5. ročník vzdelávacieho programu základnej školy</w:t>
      </w:r>
    </w:p>
    <w:p w:rsidR="00742F5E" w:rsidRDefault="00742F5E" w:rsidP="00742F5E">
      <w:pPr>
        <w:pStyle w:val="Zkladntext"/>
        <w:suppressAutoHyphens/>
        <w:spacing w:line="276" w:lineRule="auto"/>
      </w:pPr>
    </w:p>
    <w:p w:rsidR="00742F5E" w:rsidRDefault="00742F5E" w:rsidP="00742F5E">
      <w:pPr>
        <w:pStyle w:val="Zkladntext"/>
        <w:suppressAutoHyphens/>
        <w:spacing w:line="276" w:lineRule="auto"/>
        <w:ind w:left="36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2.  Kritéria pre prijatie na štúdium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Pr="000E61FB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i/>
          <w:sz w:val="22"/>
          <w:szCs w:val="22"/>
          <w:u w:val="single"/>
        </w:rPr>
      </w:pPr>
      <w:r w:rsidRPr="000E61FB">
        <w:rPr>
          <w:rFonts w:ascii="Calibri" w:hAnsi="Calibri" w:cs="Calibri"/>
          <w:bCs/>
          <w:i/>
          <w:sz w:val="22"/>
          <w:szCs w:val="22"/>
          <w:u w:val="single"/>
        </w:rPr>
        <w:t>2.1. Prijímame na základe:</w:t>
      </w:r>
    </w:p>
    <w:p w:rsidR="00682E96" w:rsidRPr="000E61FB" w:rsidRDefault="00742F5E" w:rsidP="0096156A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0E61FB">
        <w:rPr>
          <w:rFonts w:ascii="Calibri" w:hAnsi="Calibri" w:cs="Calibri"/>
          <w:b w:val="0"/>
          <w:bCs/>
          <w:i/>
          <w:sz w:val="22"/>
          <w:szCs w:val="22"/>
        </w:rPr>
        <w:t>a) výsledkov písomnej formy prijímacích skúšok z  predmetu  slovenský jazyk  a literatúra  a predmetu matematika .</w:t>
      </w:r>
      <w:r w:rsidR="00682E96" w:rsidRPr="000E61FB">
        <w:rPr>
          <w:rFonts w:ascii="Calibri" w:hAnsi="Calibri" w:cs="Calibri"/>
          <w:b w:val="0"/>
          <w:bCs/>
          <w:i/>
          <w:sz w:val="22"/>
          <w:szCs w:val="22"/>
        </w:rPr>
        <w:t xml:space="preserve"> Za úspešné vykonanie písomnej prijímacej skúšky sa považuje dosiahnutie minimálne 40% v každom predmete.</w:t>
      </w:r>
    </w:p>
    <w:p w:rsidR="00742F5E" w:rsidRDefault="00742F5E" w:rsidP="0096156A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Obsah a rozsah prijímacích skúšok z týchto predmetov bude v súlade so ŠVP pre 1. stupeň základných škôl ISCED 1.</w:t>
      </w:r>
    </w:p>
    <w:p w:rsidR="00742F5E" w:rsidRDefault="00742F5E" w:rsidP="0096156A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b)  študijných výsledkov na konci 4. ročníka a polročných známok 5. ročníka, 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c)  umiestnení v predmetových olympiádach a súťažiach vyhlasovaných MŠVVaŠ SR.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Pridelenie bodov:</w:t>
      </w:r>
    </w:p>
    <w:p w:rsidR="00742F5E" w:rsidRDefault="00742F5E" w:rsidP="00742F5E">
      <w:pPr>
        <w:suppressAutoHyphens/>
        <w:spacing w:line="276" w:lineRule="auto"/>
        <w:ind w:left="28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a) Výsledky prijímacích skúšok</w:t>
      </w:r>
      <w:r>
        <w:rPr>
          <w:rFonts w:ascii="Calibri" w:hAnsi="Calibri" w:cs="Calibri"/>
          <w:i/>
          <w:sz w:val="22"/>
          <w:szCs w:val="22"/>
        </w:rPr>
        <w:t xml:space="preserve"> . Žiak môže získať najviac 80 bodov:</w:t>
      </w:r>
      <w:r>
        <w:rPr>
          <w:rFonts w:ascii="Calibri" w:hAnsi="Calibri" w:cs="Calibri"/>
          <w:i/>
          <w:sz w:val="22"/>
          <w:szCs w:val="22"/>
        </w:rPr>
        <w:br/>
        <w:t xml:space="preserve"> 40 bodov slovenský jazyk  a literatúra, 40 bodov matematika .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3465"/>
      </w:tblGrid>
      <w:tr w:rsidR="00742F5E" w:rsidTr="00742F5E">
        <w:trPr>
          <w:jc w:val="center"/>
        </w:trPr>
        <w:tc>
          <w:tcPr>
            <w:tcW w:w="4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Názov skúšky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Slovenský jazyk  a literatúra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Matematika 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523C45" w:rsidRDefault="00523C45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523C45" w:rsidRDefault="00523C45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523C45" w:rsidRDefault="00523C45" w:rsidP="00566BF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96156A" w:rsidRDefault="0096156A">
      <w:pPr>
        <w:spacing w:after="160" w:line="259" w:lineRule="auto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br w:type="page"/>
      </w: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lastRenderedPageBreak/>
        <w:t xml:space="preserve">b) Priemerný prospech na konci 4. ročníka a za 1. polrok 5. ročníka. 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Žiak za toto kritérium môže získať 80 bodov.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3181"/>
      </w:tblGrid>
      <w:tr w:rsidR="00742F5E" w:rsidTr="00742F5E">
        <w:trPr>
          <w:jc w:val="center"/>
        </w:trPr>
        <w:tc>
          <w:tcPr>
            <w:tcW w:w="4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Kritérium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–koniec 4. ročníka</w:t>
            </w:r>
          </w:p>
        </w:tc>
        <w:tc>
          <w:tcPr>
            <w:tcW w:w="3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–polrok 5. ročníka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–koniec 4. ročníka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–polrok 5. ročníka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Známky z profilových predmetov slovenský jazyk a literatúra, matematika na konci  4. ročníka a  za I. polrok 5. ročníka: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07"/>
      </w:tblGrid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Klasifikácia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742F5E" w:rsidRDefault="00742F5E" w:rsidP="00742F5E">
      <w:pPr>
        <w:suppressAutoHyphens/>
        <w:spacing w:line="276" w:lineRule="auto"/>
        <w:ind w:firstLine="708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Pridelenie bodov za priemerný prospech na konci  4. ročníka a  za 1. polrok 5.ročníka: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507"/>
      </w:tblGrid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Rozpätie bodov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 – 1,10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1,11 – 1,20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1,21 – 1,30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1,31 – 1,40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 – 1,50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1,51 – 1,60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1,61 – 1,70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1,71 – 1,80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1,81 – 1,90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 – 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2,01 a viac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c) Predmetové olympiády a</w:t>
      </w:r>
      <w:r w:rsidR="003861FF">
        <w:rPr>
          <w:rFonts w:ascii="Calibri" w:hAnsi="Calibri" w:cs="Calibri"/>
          <w:i/>
          <w:sz w:val="22"/>
          <w:szCs w:val="22"/>
          <w:u w:val="single"/>
        </w:rPr>
        <w:t> </w:t>
      </w:r>
      <w:r>
        <w:rPr>
          <w:rFonts w:ascii="Calibri" w:hAnsi="Calibri" w:cs="Calibri"/>
          <w:i/>
          <w:sz w:val="22"/>
          <w:szCs w:val="22"/>
          <w:u w:val="single"/>
        </w:rPr>
        <w:t>súťaže</w:t>
      </w:r>
    </w:p>
    <w:p w:rsidR="003861FF" w:rsidRDefault="003861FF" w:rsidP="003861FF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Žiak za toto kritérium môže získať 40 bodov.</w:t>
      </w:r>
    </w:p>
    <w:p w:rsidR="00742F5E" w:rsidRPr="003861FF" w:rsidRDefault="00742F5E" w:rsidP="003861FF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účasť na predmetových olympiádach a iných súťažiach vyhlasovaných  MŠVVaŠ SR  pri</w:t>
      </w:r>
      <w:r>
        <w:rPr>
          <w:rFonts w:ascii="Calibri" w:hAnsi="Calibri" w:cs="Calibri"/>
          <w:sz w:val="22"/>
          <w:szCs w:val="22"/>
        </w:rPr>
        <w:softHyphen/>
        <w:t>delíme body takto:</w:t>
      </w:r>
    </w:p>
    <w:p w:rsidR="00363CF7" w:rsidRDefault="00742F5E" w:rsidP="00363CF7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úvahy berieme iba  dva najlepšie výsledky žiaka na predmetových olympiádach, t.j. vý</w:t>
      </w:r>
      <w:r>
        <w:rPr>
          <w:rFonts w:ascii="Calibri" w:hAnsi="Calibri" w:cs="Calibri"/>
          <w:sz w:val="22"/>
          <w:szCs w:val="22"/>
        </w:rPr>
        <w:softHyphen/>
        <w:t xml:space="preserve">sledky, za ktoré žiak dosiahne najvyššie počty bodov. </w:t>
      </w:r>
    </w:p>
    <w:p w:rsidR="00363CF7" w:rsidRDefault="00363CF7" w:rsidP="00363CF7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7"/>
        <w:gridCol w:w="1507"/>
      </w:tblGrid>
      <w:tr w:rsidR="00742F5E" w:rsidTr="00742F5E">
        <w:trPr>
          <w:jc w:val="center"/>
        </w:trPr>
        <w:tc>
          <w:tcPr>
            <w:tcW w:w="3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 súťaže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–3. miesto na okresnom kole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 –5.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slovenskom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Úspešná súťaž musí byť doložená overeným dokladom – potvrdením organizátora danej súťaže s pečiatkou a podpisom zodpovednej osoby alebo školou, ktorú žiak navštevuje do 20.04.20</w:t>
      </w:r>
      <w:r w:rsidR="00967D9B">
        <w:rPr>
          <w:rFonts w:ascii="Calibri" w:hAnsi="Calibri" w:cs="Calibri"/>
          <w:sz w:val="22"/>
          <w:szCs w:val="22"/>
        </w:rPr>
        <w:t>20.</w:t>
      </w: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2.2. Celkové poradie uchádzačov určuje súčet bodov: </w:t>
      </w:r>
    </w:p>
    <w:p w:rsidR="00682E96" w:rsidRPr="00682E96" w:rsidRDefault="00742F5E" w:rsidP="0096156A">
      <w:pPr>
        <w:suppressAutoHyphens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a) za výsledky  písomnej formy prijímacích skúšok z  predmetu slove</w:t>
      </w:r>
      <w:r w:rsidR="00682E96">
        <w:rPr>
          <w:rFonts w:ascii="Calibri" w:hAnsi="Calibri" w:cs="Calibri"/>
          <w:bCs/>
          <w:sz w:val="22"/>
          <w:szCs w:val="22"/>
        </w:rPr>
        <w:t xml:space="preserve">nský jazyk  a literatúra a </w:t>
      </w:r>
      <w:r w:rsidR="00682E96">
        <w:rPr>
          <w:rFonts w:ascii="Calibri" w:hAnsi="Calibri" w:cs="Calibri"/>
          <w:bCs/>
          <w:sz w:val="22"/>
          <w:szCs w:val="22"/>
        </w:rPr>
        <w:br/>
        <w:t xml:space="preserve">   </w:t>
      </w:r>
      <w:r>
        <w:rPr>
          <w:rFonts w:ascii="Calibri" w:hAnsi="Calibri" w:cs="Calibri"/>
          <w:bCs/>
          <w:sz w:val="22"/>
          <w:szCs w:val="22"/>
        </w:rPr>
        <w:t xml:space="preserve"> predmetu matematika,</w:t>
      </w:r>
      <w:r w:rsidR="00682E96">
        <w:rPr>
          <w:rFonts w:ascii="Calibri" w:hAnsi="Calibri" w:cs="Calibri"/>
          <w:bCs/>
          <w:sz w:val="22"/>
          <w:szCs w:val="22"/>
        </w:rPr>
        <w:t xml:space="preserve"> z</w:t>
      </w:r>
      <w:r w:rsidR="00682E96" w:rsidRPr="00682E96">
        <w:rPr>
          <w:rFonts w:ascii="Calibri" w:hAnsi="Calibri" w:cs="Calibri"/>
          <w:bCs/>
          <w:sz w:val="22"/>
          <w:szCs w:val="22"/>
        </w:rPr>
        <w:t xml:space="preserve">a úspešné vykonanie písomnej prijímacej skúšky sa považuje </w:t>
      </w:r>
      <w:r w:rsidR="00682E96">
        <w:rPr>
          <w:rFonts w:ascii="Calibri" w:hAnsi="Calibri" w:cs="Calibri"/>
          <w:bCs/>
          <w:sz w:val="22"/>
          <w:szCs w:val="22"/>
        </w:rPr>
        <w:t xml:space="preserve">     </w:t>
      </w:r>
      <w:r w:rsidR="00682E96" w:rsidRPr="00682E96">
        <w:rPr>
          <w:rFonts w:ascii="Calibri" w:hAnsi="Calibri" w:cs="Calibri"/>
          <w:bCs/>
          <w:sz w:val="22"/>
          <w:szCs w:val="22"/>
        </w:rPr>
        <w:t>dosiahnutie minimálne 40% v každom predmete.</w:t>
      </w:r>
    </w:p>
    <w:p w:rsidR="00742F5E" w:rsidRDefault="00742F5E" w:rsidP="0096156A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ab/>
        <w:t>získaných na základe výchovno-vzdelávacích výsledkov,</w:t>
      </w:r>
    </w:p>
    <w:p w:rsidR="00742F5E" w:rsidRDefault="00742F5E" w:rsidP="0096156A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>získaných za predmetové olympiády a súťaže.</w:t>
      </w:r>
    </w:p>
    <w:p w:rsidR="00363CF7" w:rsidRDefault="00363CF7" w:rsidP="0096156A">
      <w:pPr>
        <w:suppressAutoHyphens/>
        <w:spacing w:line="276" w:lineRule="auto"/>
        <w:ind w:firstLine="360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Žiak môže získať maximálne 200 bodov.</w:t>
      </w:r>
    </w:p>
    <w:p w:rsidR="00363CF7" w:rsidRPr="00F231DB" w:rsidRDefault="00363CF7" w:rsidP="0096156A">
      <w:pPr>
        <w:suppressAutoHyphens/>
        <w:spacing w:line="276" w:lineRule="auto"/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  <w:r w:rsidRPr="00F231DB">
        <w:rPr>
          <w:rFonts w:ascii="Calibri" w:hAnsi="Calibri" w:cs="Calibri"/>
          <w:bCs/>
          <w:i/>
          <w:sz w:val="22"/>
          <w:szCs w:val="22"/>
        </w:rPr>
        <w:t>Pri rovnakom súčte bodov o poradí rozhoduje vyšší súčet bodov dosiahnutých v písomnej časti prijímacej skúšky. Na základe výsledkov vykonanej prijímacej skúšky a výsledkov podľa č</w:t>
      </w:r>
      <w:r>
        <w:rPr>
          <w:rFonts w:ascii="Calibri" w:hAnsi="Calibri" w:cs="Calibri"/>
          <w:bCs/>
          <w:i/>
          <w:sz w:val="22"/>
          <w:szCs w:val="22"/>
        </w:rPr>
        <w:t>asti 2.</w:t>
      </w:r>
      <w:r w:rsidRPr="00F231DB">
        <w:rPr>
          <w:rFonts w:ascii="Calibri" w:hAnsi="Calibri" w:cs="Calibri"/>
          <w:bCs/>
          <w:i/>
          <w:sz w:val="22"/>
          <w:szCs w:val="22"/>
        </w:rPr>
        <w:t xml:space="preserve"> prijme riaditeľ školy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F231DB">
        <w:rPr>
          <w:rFonts w:ascii="Calibri" w:hAnsi="Calibri" w:cs="Calibri"/>
          <w:bCs/>
          <w:i/>
          <w:sz w:val="22"/>
          <w:szCs w:val="22"/>
        </w:rPr>
        <w:t xml:space="preserve">žiakov v poradí podľa počtu dosiahnutých bodov </w:t>
      </w:r>
      <w:r>
        <w:rPr>
          <w:rFonts w:ascii="Calibri" w:hAnsi="Calibri" w:cs="Calibri"/>
          <w:b/>
          <w:bCs/>
          <w:i/>
          <w:sz w:val="22"/>
          <w:szCs w:val="22"/>
        </w:rPr>
        <w:t>18</w:t>
      </w:r>
      <w:r w:rsidRPr="00AC2C1B">
        <w:rPr>
          <w:rFonts w:ascii="Calibri" w:hAnsi="Calibri" w:cs="Calibri"/>
          <w:b/>
          <w:bCs/>
          <w:i/>
          <w:sz w:val="22"/>
          <w:szCs w:val="22"/>
        </w:rPr>
        <w:t xml:space="preserve"> žiakov</w:t>
      </w:r>
      <w:r w:rsidRPr="00F231DB">
        <w:rPr>
          <w:rFonts w:ascii="Calibri" w:hAnsi="Calibri" w:cs="Calibri"/>
          <w:bCs/>
          <w:i/>
          <w:sz w:val="22"/>
          <w:szCs w:val="22"/>
        </w:rPr>
        <w:t xml:space="preserve">. Dosiahnuté výsledky </w:t>
      </w:r>
      <w:r>
        <w:rPr>
          <w:rFonts w:ascii="Calibri" w:hAnsi="Calibri" w:cs="Calibri"/>
          <w:bCs/>
          <w:i/>
          <w:sz w:val="22"/>
          <w:szCs w:val="22"/>
        </w:rPr>
        <w:t xml:space="preserve">v predmetových olympiádach a súťažiach </w:t>
      </w:r>
      <w:r w:rsidRPr="00F231DB">
        <w:rPr>
          <w:rFonts w:ascii="Calibri" w:hAnsi="Calibri" w:cs="Calibri"/>
          <w:bCs/>
          <w:i/>
          <w:sz w:val="22"/>
          <w:szCs w:val="22"/>
        </w:rPr>
        <w:t>overuje škola pred konaním prijímacích skúšok.</w:t>
      </w:r>
    </w:p>
    <w:p w:rsidR="00742F5E" w:rsidRDefault="00742F5E" w:rsidP="0092126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Pr="006042C1" w:rsidRDefault="00742F5E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742F5E" w:rsidRDefault="00363CF7" w:rsidP="00742F5E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742F5E">
        <w:rPr>
          <w:rFonts w:ascii="Calibri" w:hAnsi="Calibri" w:cs="Calibri"/>
          <w:b/>
          <w:bCs/>
          <w:sz w:val="22"/>
          <w:szCs w:val="22"/>
          <w:u w:val="single"/>
        </w:rPr>
        <w:t>. Záverečné ustanovenia:</w:t>
      </w:r>
    </w:p>
    <w:p w:rsidR="00742F5E" w:rsidRDefault="00742F5E" w:rsidP="0096156A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Priebeh prijímacieho konania riadi a usmerňuje prijímacia komisia menovaná riaditeľkou gymnázia.</w:t>
      </w:r>
    </w:p>
    <w:p w:rsidR="00742F5E" w:rsidRDefault="00742F5E" w:rsidP="009615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Prijímacia komisia zostaví konečné poradie úspešných uchádzačov .</w:t>
      </w:r>
    </w:p>
    <w:p w:rsidR="00742F5E" w:rsidRDefault="00742F5E" w:rsidP="009615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Riaditeľka gymnázia zverejní zoznam uchádzačov na  výveske školy a na webovej stránke školy podľa výsledkov prijímacieho konania do troch pracovných dní odo dňa termínu konania prijímacej skúšky.</w:t>
      </w:r>
    </w:p>
    <w:p w:rsidR="00742F5E" w:rsidRPr="00566BF0" w:rsidRDefault="00742F5E" w:rsidP="0096156A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Riaditeľka gymnázia zašle zákonným zástupcom prijatých žiakov písomné rozhodnutie  o prijatí na štúdium. Zároveň im bude doručená informácia o termíne zápisu prijatých uchádzačov a dotazník, v ktorom prijatý uchádzač vyznačí výber z povinne voliteľných predmetov </w:t>
      </w:r>
      <w:r w:rsidRPr="00566BF0">
        <w:rPr>
          <w:rFonts w:ascii="Calibri" w:hAnsi="Calibri" w:cs="Calibri"/>
          <w:sz w:val="22"/>
          <w:szCs w:val="22"/>
        </w:rPr>
        <w:t>etická/náboženská výchova a záujem o štúdium dvoch cudzích jazykov ( anglický jazyk, nemecký jazyk, ruský jazyk, španielsky jazyk).</w:t>
      </w:r>
    </w:p>
    <w:p w:rsidR="006042C1" w:rsidRPr="00566BF0" w:rsidRDefault="006042C1" w:rsidP="009615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66BF0">
        <w:rPr>
          <w:rFonts w:ascii="Calibri" w:hAnsi="Calibri" w:cs="Calibri"/>
          <w:sz w:val="22"/>
          <w:szCs w:val="22"/>
        </w:rPr>
        <w:t>Ak sa uchádzač o štúdium na zápis v uvedenom termíne nedostaví, rozhodnutie, ktorým bol na štúdium prijatý je neplatné a riaditeľka gymnázia zašle rozhodnutie o prijatí ďalšiemu uchádzačovi, ktorý nasleduje v poradí uchádzačov  za predpokladu, že jeho zákonný zástupcovia podali odvolanie voči neprijatiu na štúdium.</w:t>
      </w:r>
    </w:p>
    <w:p w:rsidR="00742F5E" w:rsidRDefault="00742F5E" w:rsidP="009615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66BF0">
        <w:rPr>
          <w:rFonts w:ascii="Calibri" w:hAnsi="Calibri" w:cs="Calibri"/>
          <w:sz w:val="22"/>
          <w:szCs w:val="22"/>
        </w:rPr>
        <w:t xml:space="preserve">Voči rozhodnutiu o neprijatí pre nedostatok miesta je možné sa odvolať do 5 pracovných dní od </w:t>
      </w:r>
      <w:r>
        <w:rPr>
          <w:rFonts w:ascii="Calibri" w:hAnsi="Calibri" w:cs="Calibri"/>
          <w:sz w:val="22"/>
          <w:szCs w:val="22"/>
        </w:rPr>
        <w:t>jeho doručenia ( § 68 ods. 4 zákona 245/2008 ).</w:t>
      </w:r>
    </w:p>
    <w:p w:rsidR="004435C0" w:rsidRDefault="004435C0" w:rsidP="00701382">
      <w:pPr>
        <w:suppressAutoHyphens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5. Dôležité termíny pre prijímaciu skúšku na Gymnáziu v Trebišove  - 8-ročné štúdium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31.3.2020  -  Zverejnenie kritérií pre prijímacie skúšky -Gymnázium v Trebišove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10.4.2020 – zákonný zástupca podáva prihlášku riaditeľovi ZŠ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20.4.2020  – riaditeľ ZŠ odosiela prihlášku na gymnázium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20.4.2020 – zákonný zástupca doručí riaditeľke gymnázia potvrdenia o umiestnení žiaka na </w:t>
      </w:r>
      <w:r>
        <w:rPr>
          <w:rFonts w:ascii="Calibri" w:hAnsi="Calibri" w:cs="Calibri"/>
          <w:sz w:val="22"/>
          <w:szCs w:val="22"/>
        </w:rPr>
        <w:br/>
        <w:t xml:space="preserve">                            predmetových olympiádach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11.5.2020 - 1. kolo - 1. termín prijímacej skúšky 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14.5.2020 - 1. kolo -  2. termín prijímacej skúšky 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742F5E" w:rsidRDefault="00742F5E" w:rsidP="0096156A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18.5.2020 – riaditeľka gymnázia zverejní výsledky prijímacích skúšok a odovzdá rozhodnutia </w:t>
      </w:r>
      <w:r>
        <w:rPr>
          <w:rFonts w:ascii="Calibri" w:hAnsi="Calibri" w:cs="Calibri"/>
          <w:sz w:val="22"/>
          <w:szCs w:val="22"/>
        </w:rPr>
        <w:br/>
        <w:t xml:space="preserve">                           o úspešnom / neúspešnom vykonaní prijímacej skúšky</w:t>
      </w:r>
    </w:p>
    <w:p w:rsidR="00742F5E" w:rsidRDefault="00742F5E" w:rsidP="0096156A">
      <w:pPr>
        <w:suppressAutoHyphens/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29.5. 2020 - riaditeľka gymnázia  uzavrie zápis prijatých uchádzačov.</w:t>
      </w:r>
    </w:p>
    <w:p w:rsidR="00742F5E" w:rsidRDefault="00742F5E" w:rsidP="0096156A">
      <w:pPr>
        <w:suppressAutoHyphens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742F5E" w:rsidRDefault="00742F5E" w:rsidP="009615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Kritériá prijímacieho konania boli prerokované v Pedagogickej rade a Rade školy pri Gymnáziu, Komenského 32, Trebišov.</w:t>
      </w: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Schválené pedagogickou radou                                       Prerokované radou školy </w:t>
      </w:r>
    </w:p>
    <w:p w:rsidR="00742F5E" w:rsidRDefault="00742F5E" w:rsidP="00742F5E">
      <w:pPr>
        <w:suppressAutoHyphens/>
        <w:spacing w:line="276" w:lineRule="auto"/>
        <w:rPr>
          <w:rFonts w:ascii="Calibri" w:hAnsi="Calibri"/>
          <w:sz w:val="22"/>
        </w:rPr>
      </w:pP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V Trebišove  dňa</w:t>
      </w:r>
      <w:r w:rsidR="00551E0A">
        <w:rPr>
          <w:rFonts w:ascii="Calibri" w:hAnsi="Calibri"/>
          <w:sz w:val="22"/>
        </w:rPr>
        <w:t xml:space="preserve"> </w:t>
      </w:r>
      <w:r w:rsidR="00772E86">
        <w:rPr>
          <w:rFonts w:ascii="Calibri" w:hAnsi="Calibri"/>
          <w:sz w:val="22"/>
        </w:rPr>
        <w:t>10.02.</w:t>
      </w:r>
      <w:r w:rsidR="00551E0A">
        <w:rPr>
          <w:rFonts w:ascii="Calibri" w:hAnsi="Calibri"/>
          <w:sz w:val="22"/>
        </w:rPr>
        <w:t>20</w:t>
      </w:r>
      <w:r w:rsidR="00772E86">
        <w:rPr>
          <w:rFonts w:ascii="Calibri" w:hAnsi="Calibri"/>
          <w:sz w:val="22"/>
        </w:rPr>
        <w:t>20</w:t>
      </w:r>
      <w:r w:rsidR="000E61FB">
        <w:rPr>
          <w:rFonts w:ascii="Calibri" w:hAnsi="Calibri"/>
          <w:sz w:val="22"/>
        </w:rPr>
        <w:tab/>
      </w:r>
      <w:r w:rsidR="000E61FB">
        <w:rPr>
          <w:rFonts w:ascii="Calibri" w:hAnsi="Calibri"/>
          <w:sz w:val="22"/>
        </w:rPr>
        <w:tab/>
      </w:r>
      <w:r w:rsidR="000E61FB">
        <w:rPr>
          <w:rFonts w:ascii="Calibri" w:hAnsi="Calibri"/>
          <w:sz w:val="22"/>
        </w:rPr>
        <w:tab/>
      </w:r>
      <w:r w:rsidR="000E61FB">
        <w:rPr>
          <w:rFonts w:ascii="Calibri" w:hAnsi="Calibri"/>
          <w:sz w:val="22"/>
        </w:rPr>
        <w:tab/>
        <w:t xml:space="preserve">   </w:t>
      </w:r>
      <w:r>
        <w:rPr>
          <w:rFonts w:ascii="Calibri" w:hAnsi="Calibri"/>
          <w:sz w:val="22"/>
        </w:rPr>
        <w:t xml:space="preserve">V Trebišove dňa </w:t>
      </w:r>
      <w:r w:rsidR="000E61FB">
        <w:rPr>
          <w:rFonts w:ascii="Calibri" w:hAnsi="Calibri"/>
          <w:sz w:val="22"/>
        </w:rPr>
        <w:t>03.03.2020</w:t>
      </w:r>
    </w:p>
    <w:p w:rsidR="00742F5E" w:rsidRDefault="00742F5E" w:rsidP="00742F5E">
      <w:pPr>
        <w:suppressAutoHyphens/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742F5E" w:rsidRDefault="00742F5E" w:rsidP="000E61FB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Riaditeľka školy:</w:t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  <w:t xml:space="preserve">    Predsedníčka rady školy:</w:t>
      </w:r>
    </w:p>
    <w:p w:rsidR="00742F5E" w:rsidRDefault="00742F5E" w:rsidP="000E61FB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PaedDr. Mária Kašaiová</w:t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</w:r>
      <w:r w:rsidR="000E61FB">
        <w:rPr>
          <w:rFonts w:ascii="Calibri" w:hAnsi="Calibri" w:cs="Calibri"/>
          <w:sz w:val="22"/>
          <w:szCs w:val="22"/>
        </w:rPr>
        <w:tab/>
        <w:t xml:space="preserve">     RNDr. Dagmar Ružinská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:rsidR="00742F5E" w:rsidRDefault="00742F5E" w:rsidP="00742F5E"/>
    <w:p w:rsidR="00742F5E" w:rsidRDefault="00742F5E" w:rsidP="00742F5E">
      <w:bookmarkStart w:id="0" w:name="_GoBack"/>
      <w:bookmarkEnd w:id="0"/>
    </w:p>
    <w:sectPr w:rsidR="0074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A82"/>
    <w:multiLevelType w:val="hybridMultilevel"/>
    <w:tmpl w:val="3BC8EDC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B4C49"/>
    <w:multiLevelType w:val="multilevel"/>
    <w:tmpl w:val="22BA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6"/>
    <w:rsid w:val="000A0B9B"/>
    <w:rsid w:val="000E61FB"/>
    <w:rsid w:val="00287776"/>
    <w:rsid w:val="00363CF7"/>
    <w:rsid w:val="003861FF"/>
    <w:rsid w:val="00396EA9"/>
    <w:rsid w:val="004435C0"/>
    <w:rsid w:val="00523C45"/>
    <w:rsid w:val="00551E0A"/>
    <w:rsid w:val="00566BF0"/>
    <w:rsid w:val="006042C1"/>
    <w:rsid w:val="00682E96"/>
    <w:rsid w:val="00701382"/>
    <w:rsid w:val="00730D92"/>
    <w:rsid w:val="00742F5E"/>
    <w:rsid w:val="00772E86"/>
    <w:rsid w:val="0092126B"/>
    <w:rsid w:val="0096156A"/>
    <w:rsid w:val="00967D9B"/>
    <w:rsid w:val="009823CD"/>
    <w:rsid w:val="00A85BB0"/>
    <w:rsid w:val="00C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42F5E"/>
    <w:pPr>
      <w:keepNext/>
      <w:outlineLvl w:val="2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42F5E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742F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42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42F5E"/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42F5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E96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42F5E"/>
    <w:pPr>
      <w:keepNext/>
      <w:outlineLvl w:val="2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42F5E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742F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42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42F5E"/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42F5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E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Kasaiová</dc:creator>
  <cp:keywords/>
  <dc:description/>
  <cp:lastModifiedBy>DC</cp:lastModifiedBy>
  <cp:revision>22</cp:revision>
  <cp:lastPrinted>2020-02-12T13:11:00Z</cp:lastPrinted>
  <dcterms:created xsi:type="dcterms:W3CDTF">2019-12-10T09:34:00Z</dcterms:created>
  <dcterms:modified xsi:type="dcterms:W3CDTF">2020-03-19T09:45:00Z</dcterms:modified>
</cp:coreProperties>
</file>